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8037" w14:textId="36807A9A" w:rsidR="006F2FC5" w:rsidRPr="003C3F50" w:rsidRDefault="007A6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September 13, 2021</w:t>
      </w:r>
      <w:bookmarkStart w:id="0" w:name="_GoBack"/>
      <w:bookmarkEnd w:id="0"/>
    </w:p>
    <w:p w14:paraId="59B6B457" w14:textId="3BC0ACEA" w:rsidR="006F2FC5" w:rsidRPr="003C3F50" w:rsidRDefault="006F2FC5">
      <w:pPr>
        <w:rPr>
          <w:rFonts w:ascii="Times New Roman" w:hAnsi="Times New Roman" w:cs="Times New Roman"/>
        </w:rPr>
      </w:pPr>
      <w:r w:rsidRPr="003C3F50">
        <w:rPr>
          <w:rFonts w:ascii="Times New Roman" w:hAnsi="Times New Roman" w:cs="Times New Roman"/>
        </w:rPr>
        <w:t>Subject Line: Withdrawal of Applications</w:t>
      </w:r>
    </w:p>
    <w:p w14:paraId="6D7450B8" w14:textId="77777777" w:rsidR="006F2FC5" w:rsidRPr="003C3F50" w:rsidRDefault="006F2FC5">
      <w:pPr>
        <w:rPr>
          <w:rFonts w:ascii="Times New Roman" w:hAnsi="Times New Roman" w:cs="Times New Roman"/>
        </w:rPr>
      </w:pPr>
    </w:p>
    <w:p w14:paraId="50A423D7" w14:textId="52CC8857" w:rsidR="006F2FC5" w:rsidRPr="003C3F50" w:rsidRDefault="006F2FC5">
      <w:pPr>
        <w:rPr>
          <w:rFonts w:ascii="Times New Roman" w:hAnsi="Times New Roman" w:cs="Times New Roman"/>
        </w:rPr>
      </w:pPr>
      <w:r w:rsidRPr="003C3F50">
        <w:rPr>
          <w:rFonts w:ascii="Times New Roman" w:hAnsi="Times New Roman" w:cs="Times New Roman"/>
        </w:rPr>
        <w:t>Dear ZBA Members,</w:t>
      </w:r>
    </w:p>
    <w:p w14:paraId="0B97557D" w14:textId="47B754C2" w:rsidR="006F2FC5" w:rsidRPr="003C3F50" w:rsidRDefault="006F2FC5">
      <w:pPr>
        <w:rPr>
          <w:rFonts w:ascii="Times New Roman" w:hAnsi="Times New Roman" w:cs="Times New Roman"/>
        </w:rPr>
      </w:pPr>
    </w:p>
    <w:p w14:paraId="5F3B60BB" w14:textId="5CA10D2E" w:rsidR="006F2FC5" w:rsidRPr="003C3F50" w:rsidRDefault="006F2FC5">
      <w:pPr>
        <w:rPr>
          <w:rFonts w:ascii="Times New Roman" w:hAnsi="Times New Roman" w:cs="Times New Roman"/>
        </w:rPr>
      </w:pPr>
      <w:r w:rsidRPr="003C3F50">
        <w:rPr>
          <w:rFonts w:ascii="Times New Roman" w:hAnsi="Times New Roman" w:cs="Times New Roman"/>
        </w:rPr>
        <w:t xml:space="preserve">It is with immense gratitude to the ongoing efforts of all of the </w:t>
      </w:r>
      <w:r w:rsidR="003C3F50">
        <w:rPr>
          <w:rFonts w:ascii="Times New Roman" w:hAnsi="Times New Roman" w:cs="Times New Roman"/>
        </w:rPr>
        <w:t xml:space="preserve">Town </w:t>
      </w:r>
      <w:r w:rsidRPr="003C3F50">
        <w:rPr>
          <w:rFonts w:ascii="Times New Roman" w:hAnsi="Times New Roman" w:cs="Times New Roman"/>
        </w:rPr>
        <w:t>Boards that I write to withdraw the Application for Special Exception by Stepping Stones Farm &amp; Event Center, LLC, and all related documents.</w:t>
      </w:r>
    </w:p>
    <w:p w14:paraId="4CDA9EBF" w14:textId="7A08E3DE" w:rsidR="006F2FC5" w:rsidRPr="003C3F50" w:rsidRDefault="006F2FC5">
      <w:pPr>
        <w:rPr>
          <w:rFonts w:ascii="Times New Roman" w:hAnsi="Times New Roman" w:cs="Times New Roman"/>
        </w:rPr>
      </w:pPr>
    </w:p>
    <w:p w14:paraId="421ABDB9" w14:textId="4654FF69" w:rsidR="006F2FC5" w:rsidRPr="003C3F50" w:rsidRDefault="006F2FC5">
      <w:pPr>
        <w:rPr>
          <w:rFonts w:ascii="Times New Roman" w:hAnsi="Times New Roman" w:cs="Times New Roman"/>
        </w:rPr>
      </w:pPr>
      <w:r w:rsidRPr="003C3F50">
        <w:rPr>
          <w:rFonts w:ascii="Times New Roman" w:hAnsi="Times New Roman" w:cs="Times New Roman"/>
        </w:rPr>
        <w:t xml:space="preserve">When we began this process, the farm had recently been vacated by its previous occupant and I had a new vision for the property </w:t>
      </w:r>
      <w:r w:rsidR="003F45B4" w:rsidRPr="003C3F50">
        <w:rPr>
          <w:rFonts w:ascii="Times New Roman" w:hAnsi="Times New Roman" w:cs="Times New Roman"/>
        </w:rPr>
        <w:t>as</w:t>
      </w:r>
      <w:r w:rsidRPr="003C3F50">
        <w:rPr>
          <w:rFonts w:ascii="Times New Roman" w:hAnsi="Times New Roman" w:cs="Times New Roman"/>
        </w:rPr>
        <w:t xml:space="preserve"> being a commercial event venue. Throughout </w:t>
      </w:r>
      <w:r w:rsidR="003F45B4" w:rsidRPr="003C3F50">
        <w:rPr>
          <w:rFonts w:ascii="Times New Roman" w:hAnsi="Times New Roman" w:cs="Times New Roman"/>
        </w:rPr>
        <w:t xml:space="preserve">the </w:t>
      </w:r>
      <w:r w:rsidRPr="003C3F50">
        <w:rPr>
          <w:rFonts w:ascii="Times New Roman" w:hAnsi="Times New Roman" w:cs="Times New Roman"/>
        </w:rPr>
        <w:t>ensuing months</w:t>
      </w:r>
      <w:r w:rsidR="003F45B4" w:rsidRPr="003C3F50">
        <w:rPr>
          <w:rFonts w:ascii="Times New Roman" w:hAnsi="Times New Roman" w:cs="Times New Roman"/>
        </w:rPr>
        <w:t xml:space="preserve"> I have redesigned that vision to take the property back to its agricultural roots. Now that we are a fully-functional farm again, I have abandoned the commercial pursuit outlined in the Special Exception Application as submitted on April 12, 2021.</w:t>
      </w:r>
    </w:p>
    <w:p w14:paraId="45D72A99" w14:textId="6A8A060C" w:rsidR="003F45B4" w:rsidRPr="003C3F50" w:rsidRDefault="003F45B4">
      <w:pPr>
        <w:rPr>
          <w:rFonts w:ascii="Times New Roman" w:hAnsi="Times New Roman" w:cs="Times New Roman"/>
        </w:rPr>
      </w:pPr>
    </w:p>
    <w:p w14:paraId="4C16EBBA" w14:textId="345600CF" w:rsidR="003F45B4" w:rsidRPr="003C3F50" w:rsidRDefault="003F45B4">
      <w:pPr>
        <w:rPr>
          <w:rFonts w:ascii="Times New Roman" w:hAnsi="Times New Roman" w:cs="Times New Roman"/>
        </w:rPr>
      </w:pPr>
      <w:r w:rsidRPr="003C3F50">
        <w:rPr>
          <w:rFonts w:ascii="Times New Roman" w:hAnsi="Times New Roman" w:cs="Times New Roman"/>
        </w:rPr>
        <w:t xml:space="preserve">Thank you for all of the hard work and care you have shown on this matter. </w:t>
      </w:r>
    </w:p>
    <w:p w14:paraId="6269C1AA" w14:textId="0E378701" w:rsidR="003F45B4" w:rsidRPr="003C3F50" w:rsidRDefault="003F45B4">
      <w:pPr>
        <w:rPr>
          <w:rFonts w:ascii="Times New Roman" w:hAnsi="Times New Roman" w:cs="Times New Roman"/>
        </w:rPr>
      </w:pPr>
    </w:p>
    <w:p w14:paraId="0342E897" w14:textId="4929960C" w:rsidR="003F45B4" w:rsidRPr="003C3F50" w:rsidRDefault="003F45B4">
      <w:pPr>
        <w:rPr>
          <w:rFonts w:ascii="Times New Roman" w:hAnsi="Times New Roman" w:cs="Times New Roman"/>
        </w:rPr>
      </w:pPr>
      <w:r w:rsidRPr="003C3F50">
        <w:rPr>
          <w:rFonts w:ascii="Times New Roman" w:hAnsi="Times New Roman" w:cs="Times New Roman"/>
        </w:rPr>
        <w:t>Sincerely, Boo Martin</w:t>
      </w:r>
    </w:p>
    <w:p w14:paraId="6598C539" w14:textId="30D2FCAA" w:rsidR="003F45B4" w:rsidRDefault="003F45B4"/>
    <w:p w14:paraId="2933E13F" w14:textId="77777777" w:rsidR="003F45B4" w:rsidRDefault="003F45B4"/>
    <w:sectPr w:rsidR="003F4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C5"/>
    <w:rsid w:val="001243EB"/>
    <w:rsid w:val="003C3F50"/>
    <w:rsid w:val="003F45B4"/>
    <w:rsid w:val="006F2FC5"/>
    <w:rsid w:val="007A690E"/>
    <w:rsid w:val="00A63EB5"/>
    <w:rsid w:val="00E2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9AED"/>
  <w15:chartTrackingRefBased/>
  <w15:docId w15:val="{D45BE513-9855-4247-929D-DFF1A578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nlconcordia concordialawgroup.com</dc:creator>
  <cp:keywords/>
  <dc:description/>
  <cp:lastModifiedBy>Boo</cp:lastModifiedBy>
  <cp:revision>2</cp:revision>
  <dcterms:created xsi:type="dcterms:W3CDTF">2021-09-13T19:27:00Z</dcterms:created>
  <dcterms:modified xsi:type="dcterms:W3CDTF">2021-09-13T19:27:00Z</dcterms:modified>
</cp:coreProperties>
</file>